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ESCÉNICA 17 DIAS (SOLO TERRESTRE)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sabados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ESCÉNICA 17 DIAS (SOLO TERRESTRE)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1-4: 🇬🇧 Londres (Llegada, ciudad y tiempo libre).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5: 🚢 Cruce del Canal ➔ París.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6-7: 🇫🇷 París (Ciudad, Torre Eiffel y tiempo libre).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8: 🇧🇪 Brujas ➔ Ámsterdam.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9: 🇳🇱 Ámsterdam (Canales y Diamantes).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10: 🛳️ Crucero por el Rhin ➔ Frankfurt.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11: 🇩🇪 Heidelberg ➔ Selva Negra ➔ Zúrich.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12: 🇨🇭 Lucerna ➔ 🇮🇹 Venecia.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13: 🇮🇹 Venecia ➔ Florencia.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14: 🇮🇹 Florencia ➔ Roma.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15-16: 🇮🇹 Roma (Imperial y tiempo libre).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17: 🏁 Fin de servicios en Roma.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EUROPA ESCÉNICA 17 DIAS (SOLO TERRESTRE)</w:t>
      </w:r>
      <w:r>
        <w:br/>
      </w:r>
      <w:r>
        <w:t xml:space="preserve">• •</w:t>
      </w:r>
      <w:r>
        <w:br/>
      </w:r>
      <w:r>
        <w:t xml:space="preserve">• 🚐 Llegada VIP: Traslado incluido en Londres.</w:t>
      </w:r>
      <w:r>
        <w:br/>
      </w:r>
      <w:r>
        <w:t xml:space="preserve">• •</w:t>
      </w:r>
      <w:r>
        <w:br/>
      </w:r>
      <w:r>
        <w:t xml:space="preserve">• 🏨 Confort Total: Hoteles con Desayuno Buffet diario.</w:t>
      </w:r>
      <w:r>
        <w:br/>
      </w:r>
      <w:r>
        <w:t xml:space="preserve">• •</w:t>
      </w:r>
      <w:r>
        <w:br/>
      </w:r>
      <w:r>
        <w:t xml:space="preserve">• 🚌 Viaje Premium: Autocar de gran lujo y Crucero por el Rhin.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EUROPA ESCÉNICA 17 DIAS (SOLO TERRESTRE)</w:t>
      </w:r>
      <w:r>
        <w:br/>
      </w:r>
      <w:r>
        <w:t xml:space="preserve">• 🚫Impuestos aéreos: 890 USD p/pax</w:t>
      </w:r>
      <w:r>
        <w:br/>
      </w:r>
      <w:r>
        <w:t xml:space="preserve">• 💰 Gastos personales, propinas a guías y choferes.</w:t>
      </w:r>
      <w:r>
        <w:br/>
      </w:r>
      <w:r>
        <w:t xml:space="preserve">• 🍷 Almuerzos y cenas no especificados en el itinerario.</w:t>
      </w:r>
      <w:r>
        <w:br/>
      </w:r>
      <w:r>
        <w:t xml:space="preserve">• 🏛️ Entradas a museos o monumentos no descritos como incluidos.</w:t>
      </w:r>
      <w:r>
        <w:br/>
      </w:r>
      <w:r>
        <w:t xml:space="preserve">• 🛂 Trámites migratorios (ETIAS, Visas) según la nacionalidad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EUROPA ESCÉNICA 17 DIAS (SOLO TERRESTRE)</w:t>
      </w:r>
      <w:r>
        <w:br/>
      </w:r>
      <w:r>
        <w:t xml:space="preserve">• Día 1: Cruzando el Atlántico</w:t>
      </w:r>
      <w:r>
        <w:br/>
      </w:r>
      <w:r>
        <w:t xml:space="preserve">• Salida en vuelo intercontinental hacia Londres. Noche a bordo.</w:t>
      </w:r>
      <w:r>
        <w:br/>
      </w:r>
      <w:r>
        <w:t xml:space="preserve">• Día 2: Llegada a Londres </w:t>
      </w:r>
      <w:r>
        <w:br/>
      </w:r>
      <w:r>
        <w:t xml:space="preserve">• Traslado privado al hotel y resto del día libre para empezar a sentir la energía de la capital británica.</w:t>
      </w:r>
      <w:r>
        <w:br/>
      </w:r>
      <w:r>
        <w:t xml:space="preserve">• Día 3: Londres Cosmopolita </w:t>
      </w:r>
      <w:r>
        <w:br/>
      </w:r>
      <w:r>
        <w:t xml:space="preserve">• Visita panorámica: Big Ben, Abadía de Westminster, Trafalgar Square y el Palacio de Buckingham (Cambio de Guardia).</w:t>
      </w:r>
      <w:r>
        <w:br/>
      </w:r>
      <w:r>
        <w:t xml:space="preserve">• Opcional: Castillo de Windsor o tour por la City y la Torre de Londres.</w:t>
      </w:r>
      <w:r>
        <w:br/>
      </w:r>
      <w:r>
        <w:t xml:space="preserve">• Día 4: Londres a tu aire </w:t>
      </w:r>
      <w:r>
        <w:br/>
      </w:r>
      <w:r>
        <w:t xml:space="preserve">• Día libre para compras en Oxford Street o visitar museos de clase mundial como el British Museum.</w:t>
      </w:r>
      <w:r>
        <w:br/>
      </w:r>
      <w:r>
        <w:t xml:space="preserve">• Día 5: De Londres a París </w:t>
      </w:r>
      <w:r>
        <w:br/>
      </w:r>
      <w:r>
        <w:t xml:space="preserve">• Cruce del Canal de la Mancha en ferry desde Dover a Calais. Continuación hacia París.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¿Qué incluye este recorrido de 17 días?</w:t>
      </w:r>
      <w:r>
        <w:br/>
      </w:r>
      <w:r>
        <w:t xml:space="preserve">Incluye traslado de llegada en Londres, alojamiento con desayuno buffet diario, transporte en autocar de gran lujo, crucero por el Rhin y visitas con guías locales expertos en las 6 ciudades más icónicas de la ruta.</w:t>
      </w:r>
      <w:r>
        <w:br/>
      </w:r>
      <w:r>
        <w:t xml:space="preserve"/>
      </w:r>
      <w:r>
        <w:br/>
      </w:r>
      <w:r>
        <w:t xml:space="preserve">2. ¿Hay que pagar impuestos locales en los hoteles?</w:t>
      </w:r>
      <w:r>
        <w:br/>
      </w:r>
      <w:r>
        <w:t xml:space="preserve">No. Para tu total comodidad, las Tasas Municipales de alojamiento en París y todas las ciudades de Italia ya están incluidas en el precio. Te ahorramos trámites y pagos extra en las recepciones.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