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GRAN INDIA 17 DÍAS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 Y DOMINGO</w:t>
      </w:r>
      <w:r>
        <w:br/>
      </w:r>
      <w:r>
        <w:rPr>
          <w:b/>
        </w:rPr>
        <w:t xml:space="preserve">FEBRERO, MARZO, OCTUBRE, NOVIEMBRE, DICIEMBRE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Bombay.</w:t>
      </w:r>
      <w:r>
        <w:br/>
      </w:r>
      <w:r>
        <w:t xml:space="preserve"/>
      </w:r>
      <w:r>
        <w:br/>
      </w:r>
      <w:r>
        <w:t xml:space="preserve">Día 2: Bombay: Ciudad Colonial y Dhobi Ghat.</w:t>
      </w:r>
      <w:r>
        <w:br/>
      </w:r>
      <w:r>
        <w:t xml:space="preserve"/>
      </w:r>
      <w:r>
        <w:br/>
      </w:r>
      <w:r>
        <w:t xml:space="preserve">Día 3: Vuelo a Jodhpur y ruta al Desierto del Thar.</w:t>
      </w:r>
      <w:r>
        <w:br/>
      </w:r>
      <w:r>
        <w:t xml:space="preserve"/>
      </w:r>
      <w:r>
        <w:br/>
      </w:r>
      <w:r>
        <w:t xml:space="preserve">Día 4: Jaisalmer: Fuerte y Dunas de Sam (Camello).</w:t>
      </w:r>
      <w:r>
        <w:br/>
      </w:r>
      <w:r>
        <w:t xml:space="preserve"/>
      </w:r>
      <w:r>
        <w:br/>
      </w:r>
      <w:r>
        <w:t xml:space="preserve">Día 5: Jodhpur: Fuerte Meherangarh y Ciudad Azul.</w:t>
      </w:r>
      <w:r>
        <w:br/>
      </w:r>
      <w:r>
        <w:t xml:space="preserve"/>
      </w:r>
      <w:r>
        <w:br/>
      </w:r>
      <w:r>
        <w:t xml:space="preserve">Día 6: Ranakpur (Templos Jainistas) y Udaipur.</w:t>
      </w:r>
      <w:r>
        <w:br/>
      </w:r>
      <w:r>
        <w:t xml:space="preserve"/>
      </w:r>
      <w:r>
        <w:br/>
      </w:r>
      <w:r>
        <w:t xml:space="preserve">Día 7: Udaipur: Palacio Real y Navegación en Lago Pichola.</w:t>
      </w:r>
      <w:r>
        <w:br/>
      </w:r>
      <w:r>
        <w:t xml:space="preserve"/>
      </w:r>
      <w:r>
        <w:br/>
      </w:r>
      <w:r>
        <w:t xml:space="preserve">Día 8: Jaipur: Ceremonia Aarti y Cena en Palacio.</w:t>
      </w:r>
      <w:r>
        <w:br/>
      </w:r>
      <w:r>
        <w:t xml:space="preserve"/>
      </w:r>
      <w:r>
        <w:br/>
      </w:r>
      <w:r>
        <w:t xml:space="preserve">Día 9: Jaipur: Fuerte Amber (Jeep) y Palacio de los Vientos.</w:t>
      </w:r>
      <w:r>
        <w:br/>
      </w:r>
      <w:r>
        <w:t xml:space="preserve"/>
      </w:r>
      <w:r>
        <w:br/>
      </w:r>
      <w:r>
        <w:t xml:space="preserve">Día 10: Abhaneri (Pozo Sagrado) y Fatehpur Sikri.</w:t>
      </w:r>
      <w:r>
        <w:br/>
      </w:r>
      <w:r>
        <w:t xml:space="preserve"/>
      </w:r>
      <w:r>
        <w:br/>
      </w:r>
      <w:r>
        <w:t xml:space="preserve">Día 11: Agra: Taj Mahal y Fuerte Rojo.</w:t>
      </w:r>
      <w:r>
        <w:br/>
      </w:r>
      <w:r>
        <w:t xml:space="preserve"/>
      </w:r>
      <w:r>
        <w:br/>
      </w:r>
      <w:r>
        <w:t xml:space="preserve">Día 12: Tren a Jhansi y Templos de Orchha.</w:t>
      </w:r>
      <w:r>
        <w:br/>
      </w:r>
      <w:r>
        <w:t xml:space="preserve"/>
      </w:r>
      <w:r>
        <w:br/>
      </w:r>
      <w:r>
        <w:t xml:space="preserve">Día 13: Khajuraho: Templos del Kama Sutra (UNESCO).</w:t>
      </w:r>
      <w:r>
        <w:br/>
      </w:r>
      <w:r>
        <w:t xml:space="preserve"/>
      </w:r>
      <w:r>
        <w:br/>
      </w:r>
      <w:r>
        <w:t xml:space="preserve">Día 14: Vuelo a Varanasi: Ceremonia espiritual en el Ganges.</w:t>
      </w:r>
      <w:r>
        <w:br/>
      </w:r>
      <w:r>
        <w:t xml:space="preserve"/>
      </w:r>
      <w:r>
        <w:br/>
      </w:r>
      <w:r>
        <w:t xml:space="preserve">Día 15: Amanecer en el Ganges, Sarnath y Vuelo a Delhi.</w:t>
      </w:r>
      <w:r>
        <w:br/>
      </w:r>
      <w:r>
        <w:t xml:space="preserve"/>
      </w:r>
      <w:r>
        <w:br/>
      </w:r>
      <w:r>
        <w:t xml:space="preserve">Día 16: Delhi: Gran Mezquita, Puerta de la India y Qutab Minar.</w:t>
      </w:r>
      <w:r>
        <w:br/>
      </w:r>
      <w:r>
        <w:t xml:space="preserve"/>
      </w:r>
      <w:r>
        <w:br/>
      </w:r>
      <w:r>
        <w:t xml:space="preserve">Día 17: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Tiquetes internacionales redondos y vuelos internos (Bombay-Jodhpur / Khajuraho-Varanasi-Delhi).</w:t>
      </w:r>
      <w:r>
        <w:br/>
      </w:r>
      <w:r>
        <w:t xml:space="preserve">• 🏨 Hospedaje: 16 noches en hoteles de categoría superior según selección.</w:t>
      </w:r>
      <w:r>
        <w:br/>
      </w:r>
      <w:r>
        <w:t xml:space="preserve">• 🍳 Alimentación: Régimen según opción elegida + Cena especial con danzas en Palacio Shahpura (Jaipur) + Almuerzo en Delhi.</w:t>
      </w:r>
      <w:r>
        <w:br/>
      </w:r>
      <w:r>
        <w:t xml:space="preserve">• 🚆 Transporte Local: Ticket de tren Agra – Jhansi (Clase Turista) y traslados en vehículos con aire acondicionado.</w:t>
      </w:r>
      <w:r>
        <w:br/>
      </w:r>
      <w:r>
        <w:t xml:space="preserve">• 🗣️ Guías: Guía acompañante de habla hispana durante el recorrido (locales en ciudades específicas).</w:t>
      </w:r>
      <w:r>
        <w:br/>
      </w:r>
      <w:r>
        <w:t xml:space="preserve">• 🎟️ Entradas: Acceso a todos los monumentos mencionados (Taj Mahal, Fuerte Amber, Templos Khajuraho, etc.).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No incluido (Trámite de E-visa obligatorio).</w:t>
      </w:r>
      <w:r>
        <w:br/>
      </w:r>
      <w:r>
        <w:t xml:space="preserve">• 🥤 Bebidas: No incluidas en los regímenes de comida.</w:t>
      </w:r>
      <w:r>
        <w:br/>
      </w:r>
      <w:r>
        <w:t xml:space="preserve">• 🤵 Propinas: Para guías, conductores y maleteros.</w:t>
      </w:r>
      <w:r>
        <w:br/>
      </w:r>
      <w:r>
        <w:t xml:space="preserve">• 🛎️ Tasas Hoteleras: Pagaderas en destino si aplica.</w:t>
      </w:r>
      <w:r>
        <w:br/>
      </w:r>
      <w:r>
        <w:t xml:space="preserve">•  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Bombay (Llegada) 🛬</w:t>
      </w:r>
      <w:r>
        <w:br/>
      </w:r>
      <w:r>
        <w:t xml:space="preserve">• Asistencia y traslado al hotel. Tarde libre para aclimatarse a la vibrante energía de la ciudad.</w:t>
      </w:r>
      <w:r>
        <w:br/>
      </w:r>
      <w:r>
        <w:t xml:space="preserve">• Día 2: Bombay Colonial 🏛️</w:t>
      </w:r>
      <w:r>
        <w:br/>
      </w:r>
      <w:r>
        <w:t xml:space="preserve">• Visita a la Puerta de la India, edificios victorianos, el impresionante Dhobi Ghat (lavanderos), Malabar Hill y paseo por Marine Drive.</w:t>
      </w:r>
      <w:r>
        <w:br/>
      </w:r>
      <w:r>
        <w:t xml:space="preserve">• Día 3: Bombay – Jodhpur – Jaisalmer 🏜️</w:t>
      </w:r>
      <w:r>
        <w:br/>
      </w:r>
      <w:r>
        <w:t xml:space="preserve">• Vuelo a Jodhpur y traslado por el Desierto del Thar. Visita al Fuerte de Pokharan en ruta.</w:t>
      </w:r>
      <w:r>
        <w:br/>
      </w:r>
      <w:r>
        <w:t xml:space="preserve">• Día 4: Jaisalmer (La Ciudad Dorada) 🐫</w:t>
      </w:r>
      <w:r>
        <w:br/>
      </w:r>
      <w:r>
        <w:t xml:space="preserve">• Exploración del Fuerte, templos jainistas y havelis. Al atardecer, paseo en camello por las dunas de Sam.</w:t>
      </w:r>
      <w:r>
        <w:br/>
      </w:r>
      <w:r>
        <w:t xml:space="preserve">• Día 5: Jaisalmer – Jodhpur (La Ciudad Azul) 💙</w:t>
      </w:r>
      <w:r>
        <w:br/>
      </w:r>
      <w:r>
        <w:t xml:space="preserve">• Visita al imponente Fuerte Meherangarh y el mausoleo de mármol Jaswant Thada.</w:t>
      </w:r>
      <w:r>
        <w:br/>
      </w:r>
      <w:r>
        <w:t xml:space="preserve">• Día 6: Jodhpur – Ranakpur – Udaipur 🛕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¿Con cuánta antelación debo tramitar la Visa?</w:t>
      </w:r>
      <w:r>
        <w:br/>
      </w:r>
      <w:r>
        <w:t xml:space="preserve">Debes solicitar tu e-Visa al menos 10 días antes del viaje a través del portal oficial del gobierno indio.</w:t>
      </w:r>
      <w:r>
        <w:br/>
      </w:r>
      <w:r>
        <w:t xml:space="preserve"/>
      </w:r>
      <w:r>
        <w:br/>
      </w:r>
      <w:r>
        <w:t xml:space="preserve">¿Qué tipo de ropa debo llevar?</w:t>
      </w:r>
      <w:r>
        <w:br/>
      </w:r>
      <w:r>
        <w:t xml:space="preserve">Ropa cómoda y ligera de fibras naturales. Para entrar a los templos es obligatorio descalzarse (nosotros te proporcionamos los patucos) y cubrir hombros y rodillas.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