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GRECIA CLÁSICA CON METEORA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JUEVES</w:t>
      </w:r>
      <w:r>
        <w:br/>
      </w:r>
      <w:r>
        <w:rPr>
          <w:b/>
        </w:rPr>
        <w:t xml:space="preserve">A PARIR DE ABRIL DEL 2026</w:t>
      </w:r>
    </w:p>
    <w:p>
      <w:r>
        <w:rPr>
          <w:b/>
        </w:rPr>
        <w:t xml:space="preserve">Fecha de emisión: 22/07/2026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GRECIA CLÁSICA CON METEORA 7 DÍAS</w:t>
      </w:r>
      <w:r>
        <w:br/>
      </w:r>
      <w:r>
        <w:t xml:space="preserve"/>
      </w:r>
      <w:r>
        <w:br/>
      </w:r>
      <w:r>
        <w:t xml:space="preserve">DÍA 1: Llegada a Atenas</w:t>
      </w:r>
      <w:r>
        <w:br/>
      </w:r>
      <w:r>
        <w:t xml:space="preserve"/>
      </w:r>
      <w:r>
        <w:br/>
      </w:r>
      <w:r>
        <w:t xml:space="preserve">DÍA 2: Atenas – Historia Viva</w:t>
      </w:r>
      <w:r>
        <w:br/>
      </w:r>
      <w:r>
        <w:t xml:space="preserve"/>
      </w:r>
      <w:r>
        <w:br/>
      </w:r>
      <w:r>
        <w:t xml:space="preserve">DÍA 3: Atenas – Corinto – Epidauro – Micenas – Olimpia (417 km)</w:t>
      </w:r>
      <w:r>
        <w:br/>
      </w:r>
      <w:r>
        <w:t xml:space="preserve"/>
      </w:r>
      <w:r>
        <w:br/>
      </w:r>
      <w:r>
        <w:t xml:space="preserve">DÍA 4: Olimpia – Delfos (239 km)</w:t>
      </w:r>
      <w:r>
        <w:br/>
      </w:r>
      <w:r>
        <w:t xml:space="preserve"/>
      </w:r>
      <w:r>
        <w:br/>
      </w:r>
      <w:r>
        <w:t xml:space="preserve">DÍA 5: Delfos – Meteora (182 km)</w:t>
      </w:r>
      <w:r>
        <w:br/>
      </w:r>
      <w:r>
        <w:t xml:space="preserve"/>
      </w:r>
      <w:r>
        <w:br/>
      </w:r>
      <w:r>
        <w:t xml:space="preserve">DÍA 6: Meteora – Termópilas – Atenas (357 km)</w:t>
      </w:r>
      <w:r>
        <w:br/>
      </w:r>
      <w:r>
        <w:t xml:space="preserve"/>
      </w:r>
      <w:r>
        <w:br/>
      </w:r>
      <w:r>
        <w:t xml:space="preserve">DÍA 7: Atenas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🚐 Traslados: Recogida y entrega Aeropuerto – Hotel – Aeropuerto en Atenas.</w:t>
      </w:r>
      <w:r>
        <w:br/>
      </w:r>
      <w:r>
        <w:t xml:space="preserve">• 🚌 Transporte: Autocar de lujo con guía acompañante de habla hispana.</w:t>
      </w:r>
      <w:r>
        <w:br/>
      </w:r>
      <w:r>
        <w:t xml:space="preserve">• ☕ Alimentación: Desayuno buffet diario y 3 cenas durante el circuito.</w:t>
      </w:r>
      <w:r>
        <w:br/>
      </w:r>
      <w:r>
        <w:t xml:space="preserve">• 🏛️ Cultura: Visitas guiadas en Atenas, Epidauro, Micenas, Olimpia, Delfos y Meteora.</w:t>
      </w:r>
      <w:r>
        <w:br/>
      </w:r>
      <w:r>
        <w:t xml:space="preserve">• 🛡️ Seguridad: Seguro de asistencia turística básica.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Almuerzos y cenas no mencionadas, bebidas y gastos personales.</w:t>
      </w:r>
      <w:r>
        <w:br/>
      </w:r>
      <w:r>
        <w:t xml:space="preserve">• 🛂 Migración: Trámites de visado o requisitos sanitarios de ingreso.</w:t>
      </w:r>
      <w:r>
        <w:br/>
      </w:r>
      <w:r>
        <w:t xml:space="preserve">• 🏨 Tasa Hotelera: Impuesto local de Grecia (pago directo en hoteles).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GRECIA CLÁSICA CON METEORA 7 DÍAS:</w:t>
      </w:r>
      <w:r>
        <w:br/>
      </w:r>
      <w:r>
        <w:t xml:space="preserve">• DÍA 1: Llegada a Atenas</w:t>
      </w:r>
      <w:r>
        <w:br/>
      </w:r>
      <w:r>
        <w:t xml:space="preserve">• ¡Bienvenidos a Grecia! Recepción en el aeropuerto de Atenas y traslado privado a su hotel.</w:t>
      </w:r>
      <w:r>
        <w:br/>
      </w:r>
      <w:r>
        <w:t xml:space="preserve">• Tiempo libre para comenzar a explorar la ciudad a su propio ritmo.</w:t>
      </w:r>
      <w:r>
        <w:br/>
      </w:r>
      <w:r>
        <w:t xml:space="preserve">• •</w:t>
      </w:r>
      <w:r>
        <w:br/>
      </w:r>
      <w:r>
        <w:t xml:space="preserve">• Alojamiento: Hotel Crystal City o similar.</w:t>
      </w:r>
      <w:r>
        <w:br/>
      </w:r>
      <w:r>
        <w:t xml:space="preserve">• DÍA 2: Atenas – Historia Viva</w:t>
      </w:r>
      <w:r>
        <w:br/>
      </w:r>
      <w:r>
        <w:t xml:space="preserve">• Desayuno.</w:t>
      </w:r>
      <w:r>
        <w:br/>
      </w:r>
      <w:r>
        <w:t xml:space="preserve">• Iniciaremos el día en el Estadio Panatenaico, sede de los primeros Juegos Olímpicos modernos.</w:t>
      </w:r>
      <w:r>
        <w:br/>
      </w:r>
      <w:r>
        <w:t xml:space="preserve">• Recorreremos las avenidas principales: el Parlamento, la Biblioteca Nacional y la Academia.</w:t>
      </w:r>
      <w:r>
        <w:br/>
      </w:r>
      <w:r>
        <w:t xml:space="preserve">• El punto culminante será la Acrópolis, donde visitaremos el Partenón, el Erecteion y el Templo de Atenea Niké.</w:t>
      </w:r>
      <w:r>
        <w:br/>
      </w:r>
      <w:r>
        <w:t xml:space="preserve">• Tarde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ropa debo llevar para visitar los Monasterios de Meteora?</w:t>
      </w:r>
      <w:r>
        <w:br/>
      </w:r>
      <w:r>
        <w:t xml:space="preserve">Para entrar a los monasterios se requiere vestimenta decorosa: hombros cubiertos y faldas largas para mujeres, y pantalones largos para hombres.</w:t>
      </w:r>
      <w:r>
        <w:br/>
      </w:r>
      <w:r>
        <w:t xml:space="preserve"/>
      </w:r>
      <w:r>
        <w:br/>
      </w:r>
      <w:r>
        <w:t xml:space="preserve">¿El tour incluye las entradas a los sitios arqueológicos?</w:t>
      </w:r>
      <w:r>
        <w:br/>
      </w:r>
      <w:r>
        <w:t xml:space="preserve">El programa incluye las visitas indicadas con guía. Se recomienda verificar con su agente si las entradas a museos específicos están pre-pagadas o se liquidan en destino.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